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D55" w:rsidRDefault="00F839A9" w:rsidP="00F839A9">
      <w:pPr>
        <w:pStyle w:val="Title"/>
      </w:pPr>
      <w:r>
        <w:t>Hidden Power of Remorse</w:t>
      </w:r>
    </w:p>
    <w:p w:rsidR="00F839A9" w:rsidRDefault="00F839A9" w:rsidP="00F839A9">
      <w:pPr>
        <w:pStyle w:val="Subtitle"/>
      </w:pPr>
      <w:r>
        <w:t>Smoking Machine Presentation questionnaire results, January 6, 2021</w:t>
      </w:r>
    </w:p>
    <w:p w:rsidR="005A4165" w:rsidRDefault="005A4165" w:rsidP="005A4165">
      <w:pPr>
        <w:pStyle w:val="Heading1"/>
      </w:pPr>
      <w:r>
        <w:t>Summary</w:t>
      </w:r>
    </w:p>
    <w:p w:rsidR="005A4165" w:rsidRDefault="002560B0" w:rsidP="005A4165">
      <w:r>
        <w:t>On January 6, 2021, a</w:t>
      </w:r>
      <w:r w:rsidR="005A4165">
        <w:t xml:space="preserve"> presentation was given by Don Rechtman to a group of junior and senior high school students at an international high school in Shenzhen, China. At the beginning and </w:t>
      </w:r>
      <w:bookmarkStart w:id="0" w:name="_GoBack"/>
      <w:bookmarkEnd w:id="0"/>
      <w:r w:rsidR="005A4165">
        <w:t xml:space="preserve">end of the presentation, the same series of questions were presented to the students regarding attitudes toward smoking. As the questions and presentation were informal, the resulting suggestion that students were more concerned about the health effects of smoking </w:t>
      </w:r>
      <w:r>
        <w:t>cannot be considered to be conclusive.</w:t>
      </w:r>
    </w:p>
    <w:p w:rsidR="002560B0" w:rsidRPr="005A4165" w:rsidRDefault="002560B0" w:rsidP="005A4165"/>
    <w:p w:rsidR="00F839A9" w:rsidRDefault="005A4165" w:rsidP="00F839A9">
      <w:r>
        <w:t>Minimum n</w:t>
      </w:r>
      <w:r w:rsidR="00F839A9">
        <w:t>umber of students responding to the pre-presentation questionnaire:</w:t>
      </w:r>
    </w:p>
    <w:p w:rsidR="00F839A9" w:rsidRDefault="00F839A9" w:rsidP="00F839A9">
      <w:r>
        <w:t>41</w:t>
      </w:r>
    </w:p>
    <w:p w:rsidR="00F839A9" w:rsidRDefault="005A4165" w:rsidP="00F839A9">
      <w:r>
        <w:t>Minimum n</w:t>
      </w:r>
      <w:r w:rsidR="00F839A9">
        <w:t xml:space="preserve">umber of students responding to the </w:t>
      </w:r>
      <w:r w:rsidR="00F839A9">
        <w:t>post</w:t>
      </w:r>
      <w:r w:rsidR="00F839A9">
        <w:t>-presentation questionnaire:</w:t>
      </w:r>
    </w:p>
    <w:p w:rsidR="00F839A9" w:rsidRDefault="00F839A9" w:rsidP="00F839A9">
      <w:r>
        <w:t>30</w:t>
      </w:r>
    </w:p>
    <w:p w:rsidR="00F839A9" w:rsidRDefault="00F839A9" w:rsidP="00F839A9"/>
    <w:p w:rsidR="00F839A9" w:rsidRDefault="00F839A9" w:rsidP="00F839A9">
      <w:pPr>
        <w:pStyle w:val="Heading1"/>
      </w:pPr>
      <w:r>
        <w:t>Pre-presentation questionnaire</w:t>
      </w:r>
    </w:p>
    <w:p w:rsidR="00F839A9" w:rsidRDefault="00F839A9" w:rsidP="00F839A9">
      <w:pPr>
        <w:pStyle w:val="ListParagraph"/>
        <w:numPr>
          <w:ilvl w:val="0"/>
          <w:numId w:val="1"/>
        </w:numPr>
        <w:ind w:right="63"/>
      </w:pPr>
      <w:r>
        <w:t>Should smokers be fined for smoking around children?</w:t>
      </w:r>
    </w:p>
    <w:p w:rsidR="00F839A9" w:rsidRDefault="00F839A9" w:rsidP="00F839A9">
      <w:r>
        <w:t>Yes</w:t>
      </w:r>
      <w:r>
        <w:tab/>
        <w:t>No</w:t>
      </w:r>
    </w:p>
    <w:p w:rsidR="00F839A9" w:rsidRDefault="00A37590" w:rsidP="00F839A9">
      <w:r>
        <w:t>38</w:t>
      </w:r>
      <w:r w:rsidR="00F839A9">
        <w:t>.6%</w:t>
      </w:r>
      <w:r w:rsidR="00F839A9">
        <w:tab/>
      </w:r>
      <w:r>
        <w:t>61</w:t>
      </w:r>
      <w:r w:rsidR="00F839A9">
        <w:t>.4%</w:t>
      </w:r>
    </w:p>
    <w:p w:rsidR="00F839A9" w:rsidRDefault="00F839A9" w:rsidP="00F839A9">
      <w:pPr>
        <w:pStyle w:val="ListParagraph"/>
        <w:numPr>
          <w:ilvl w:val="0"/>
          <w:numId w:val="1"/>
        </w:numPr>
      </w:pPr>
      <w:r>
        <w:t>Should smokers be fined for smoking in public?</w:t>
      </w:r>
    </w:p>
    <w:p w:rsidR="00F839A9" w:rsidRDefault="00F839A9" w:rsidP="00F839A9">
      <w:pPr>
        <w:pStyle w:val="ListParagraph"/>
        <w:ind w:firstLine="0"/>
      </w:pPr>
      <w:r>
        <w:t>Yes</w:t>
      </w:r>
      <w:r>
        <w:tab/>
        <w:t>No</w:t>
      </w:r>
    </w:p>
    <w:p w:rsidR="00F839A9" w:rsidRDefault="00A37590" w:rsidP="00F839A9">
      <w:pPr>
        <w:pStyle w:val="ListParagraph"/>
        <w:ind w:firstLine="0"/>
      </w:pPr>
      <w:r>
        <w:t>53.7</w:t>
      </w:r>
      <w:r w:rsidR="00F839A9">
        <w:t>%</w:t>
      </w:r>
      <w:r w:rsidR="00F839A9">
        <w:tab/>
      </w:r>
      <w:r>
        <w:t>46.3</w:t>
      </w:r>
      <w:r w:rsidR="00F839A9">
        <w:t>%</w:t>
      </w:r>
    </w:p>
    <w:p w:rsidR="00F839A9" w:rsidRDefault="00F839A9" w:rsidP="00F839A9">
      <w:pPr>
        <w:pStyle w:val="ListParagraph"/>
        <w:numPr>
          <w:ilvl w:val="0"/>
          <w:numId w:val="1"/>
        </w:numPr>
      </w:pPr>
      <w:r>
        <w:t>Should taxes on cigarettes be increased??</w:t>
      </w:r>
    </w:p>
    <w:p w:rsidR="00F839A9" w:rsidRDefault="00F839A9" w:rsidP="00F839A9">
      <w:pPr>
        <w:pStyle w:val="ListParagraph"/>
        <w:ind w:firstLine="0"/>
      </w:pPr>
      <w:r>
        <w:t>Yes</w:t>
      </w:r>
      <w:r>
        <w:tab/>
        <w:t>No</w:t>
      </w:r>
    </w:p>
    <w:p w:rsidR="00F839A9" w:rsidRDefault="00F839A9" w:rsidP="00F839A9">
      <w:pPr>
        <w:pStyle w:val="ListParagraph"/>
        <w:ind w:firstLine="0"/>
      </w:pPr>
      <w:r>
        <w:t>42.6%</w:t>
      </w:r>
      <w:r>
        <w:tab/>
        <w:t>57.4%</w:t>
      </w:r>
    </w:p>
    <w:p w:rsidR="00F839A9" w:rsidRDefault="00F839A9" w:rsidP="00F839A9">
      <w:pPr>
        <w:pStyle w:val="ListParagraph"/>
        <w:ind w:firstLine="0"/>
      </w:pPr>
    </w:p>
    <w:p w:rsidR="00D7064D" w:rsidRDefault="00D7064D" w:rsidP="00D7064D">
      <w:pPr>
        <w:pStyle w:val="ListParagraph"/>
        <w:tabs>
          <w:tab w:val="right" w:pos="3780"/>
        </w:tabs>
        <w:ind w:left="0" w:firstLine="0"/>
      </w:pPr>
      <w:r>
        <w:tab/>
        <w:t>Percent</w:t>
      </w:r>
    </w:p>
    <w:p w:rsidR="00D7064D" w:rsidRDefault="00D7064D" w:rsidP="00D7064D">
      <w:pPr>
        <w:pStyle w:val="ListParagraph"/>
        <w:tabs>
          <w:tab w:val="decimal" w:pos="3330"/>
        </w:tabs>
        <w:ind w:left="0" w:firstLine="0"/>
      </w:pPr>
      <w:r>
        <w:t>I currently smoke cigarettes:</w:t>
      </w:r>
      <w:r>
        <w:tab/>
      </w:r>
      <w:r>
        <w:t>24.0%</w:t>
      </w:r>
    </w:p>
    <w:p w:rsidR="00D7064D" w:rsidRDefault="00D7064D" w:rsidP="00D7064D">
      <w:pPr>
        <w:pStyle w:val="ListParagraph"/>
        <w:tabs>
          <w:tab w:val="decimal" w:pos="3330"/>
        </w:tabs>
        <w:ind w:left="0" w:firstLine="0"/>
      </w:pPr>
      <w:r>
        <w:t xml:space="preserve">I </w:t>
      </w:r>
      <w:r>
        <w:t>will not try smoking</w:t>
      </w:r>
      <w:r>
        <w:t>:</w:t>
      </w:r>
      <w:r>
        <w:tab/>
      </w:r>
      <w:r>
        <w:t>63.0%</w:t>
      </w:r>
    </w:p>
    <w:p w:rsidR="00D7064D" w:rsidRDefault="00D7064D" w:rsidP="00D7064D">
      <w:pPr>
        <w:pStyle w:val="ListParagraph"/>
        <w:tabs>
          <w:tab w:val="decimal" w:pos="3330"/>
        </w:tabs>
        <w:ind w:left="0" w:firstLine="0"/>
      </w:pPr>
      <w:r>
        <w:t xml:space="preserve">I </w:t>
      </w:r>
      <w:r>
        <w:t>plan to try smoking</w:t>
      </w:r>
      <w:r>
        <w:t>:</w:t>
      </w:r>
      <w:r>
        <w:tab/>
      </w:r>
      <w:r>
        <w:t>8.7%</w:t>
      </w:r>
    </w:p>
    <w:p w:rsidR="00A37590" w:rsidRDefault="00A37590" w:rsidP="00D7064D">
      <w:pPr>
        <w:pStyle w:val="ListParagraph"/>
        <w:tabs>
          <w:tab w:val="decimal" w:pos="3330"/>
        </w:tabs>
        <w:ind w:left="0" w:firstLine="0"/>
      </w:pPr>
      <w:r>
        <w:t xml:space="preserve">I </w:t>
      </w:r>
      <w:r w:rsidR="00D7064D">
        <w:t>want to quit smoking</w:t>
      </w:r>
      <w:r>
        <w:t>:</w:t>
      </w:r>
      <w:r>
        <w:tab/>
      </w:r>
      <w:r w:rsidR="00D7064D">
        <w:t>4.3%</w:t>
      </w:r>
    </w:p>
    <w:p w:rsidR="00A37590" w:rsidRDefault="00A37590" w:rsidP="00A37590">
      <w:pPr>
        <w:pStyle w:val="Heading1"/>
      </w:pPr>
      <w:r>
        <w:t>Post</w:t>
      </w:r>
      <w:r>
        <w:t>-presentation questionnaire</w:t>
      </w:r>
    </w:p>
    <w:p w:rsidR="00A37590" w:rsidRDefault="00A37590" w:rsidP="00A37590">
      <w:pPr>
        <w:pStyle w:val="ListParagraph"/>
        <w:numPr>
          <w:ilvl w:val="0"/>
          <w:numId w:val="3"/>
        </w:numPr>
        <w:ind w:right="63"/>
      </w:pPr>
      <w:r>
        <w:t>Should smokers be fined for smoking around children?</w:t>
      </w:r>
    </w:p>
    <w:p w:rsidR="00A37590" w:rsidRDefault="00A37590" w:rsidP="00A37590">
      <w:r>
        <w:t>N/A (votes lost during counting!)</w:t>
      </w:r>
    </w:p>
    <w:p w:rsidR="00A37590" w:rsidRDefault="00A37590" w:rsidP="00A37590"/>
    <w:p w:rsidR="00A37590" w:rsidRDefault="00A37590" w:rsidP="00A37590">
      <w:pPr>
        <w:pStyle w:val="ListParagraph"/>
        <w:numPr>
          <w:ilvl w:val="0"/>
          <w:numId w:val="3"/>
        </w:numPr>
      </w:pPr>
      <w:r>
        <w:t>Should smokers be fined for smoking in public?</w:t>
      </w:r>
    </w:p>
    <w:p w:rsidR="00A37590" w:rsidRDefault="00A37590" w:rsidP="00A37590">
      <w:pPr>
        <w:pStyle w:val="ListParagraph"/>
        <w:ind w:firstLine="0"/>
      </w:pPr>
      <w:r>
        <w:t>Yes</w:t>
      </w:r>
      <w:r>
        <w:tab/>
        <w:t>No</w:t>
      </w:r>
      <w:r>
        <w:tab/>
      </w:r>
      <w:r>
        <w:tab/>
        <w:t>Change on Yes</w:t>
      </w:r>
    </w:p>
    <w:p w:rsidR="00A37590" w:rsidRDefault="00A37590" w:rsidP="00A37590">
      <w:pPr>
        <w:pStyle w:val="ListParagraph"/>
        <w:ind w:firstLine="0"/>
      </w:pPr>
      <w:r>
        <w:t>96.7</w:t>
      </w:r>
      <w:r>
        <w:t>%</w:t>
      </w:r>
      <w:r>
        <w:tab/>
      </w:r>
      <w:r>
        <w:t>3</w:t>
      </w:r>
      <w:r>
        <w:t>.3%</w:t>
      </w:r>
      <w:r>
        <w:tab/>
      </w:r>
      <w:r>
        <w:tab/>
        <w:t>+43%</w:t>
      </w:r>
    </w:p>
    <w:p w:rsidR="00A37590" w:rsidRDefault="00A37590" w:rsidP="00A37590">
      <w:pPr>
        <w:pStyle w:val="ListParagraph"/>
        <w:numPr>
          <w:ilvl w:val="0"/>
          <w:numId w:val="3"/>
        </w:numPr>
      </w:pPr>
      <w:r>
        <w:t>Should taxes on cigarettes be increased??</w:t>
      </w:r>
    </w:p>
    <w:p w:rsidR="00A37590" w:rsidRDefault="00A37590" w:rsidP="00A37590">
      <w:pPr>
        <w:pStyle w:val="ListParagraph"/>
        <w:ind w:firstLine="0"/>
      </w:pPr>
      <w:r>
        <w:t>Yes</w:t>
      </w:r>
      <w:r>
        <w:tab/>
        <w:t>No</w:t>
      </w:r>
      <w:r>
        <w:tab/>
      </w:r>
      <w:r>
        <w:tab/>
        <w:t>Change on Yes</w:t>
      </w:r>
    </w:p>
    <w:p w:rsidR="00A37590" w:rsidRDefault="00A37590" w:rsidP="00A37590">
      <w:pPr>
        <w:pStyle w:val="ListParagraph"/>
        <w:ind w:firstLine="0"/>
      </w:pPr>
      <w:r>
        <w:t>68.8</w:t>
      </w:r>
      <w:r>
        <w:t>%</w:t>
      </w:r>
      <w:r>
        <w:tab/>
      </w:r>
      <w:r>
        <w:t>31</w:t>
      </w:r>
      <w:r>
        <w:t>.</w:t>
      </w:r>
      <w:r>
        <w:t>2</w:t>
      </w:r>
      <w:r>
        <w:t>%</w:t>
      </w:r>
      <w:r>
        <w:tab/>
      </w:r>
      <w:r>
        <w:tab/>
        <w:t>+26.2%</w:t>
      </w:r>
    </w:p>
    <w:p w:rsidR="00A37590" w:rsidRDefault="00A37590" w:rsidP="00F839A9">
      <w:pPr>
        <w:pStyle w:val="ListParagraph"/>
        <w:ind w:firstLine="0"/>
      </w:pPr>
    </w:p>
    <w:p w:rsidR="00D7064D" w:rsidRDefault="00D7064D" w:rsidP="00D7064D">
      <w:pPr>
        <w:pStyle w:val="ListParagraph"/>
        <w:tabs>
          <w:tab w:val="right" w:pos="3780"/>
        </w:tabs>
        <w:ind w:left="0" w:firstLine="0"/>
      </w:pPr>
      <w:r>
        <w:tab/>
        <w:t>Percent</w:t>
      </w:r>
      <w:r>
        <w:tab/>
        <w:t>Change</w:t>
      </w:r>
    </w:p>
    <w:p w:rsidR="00D7064D" w:rsidRDefault="00D7064D" w:rsidP="00D7064D">
      <w:pPr>
        <w:pStyle w:val="ListParagraph"/>
        <w:tabs>
          <w:tab w:val="decimal" w:pos="3330"/>
          <w:tab w:val="decimal" w:pos="4680"/>
        </w:tabs>
        <w:ind w:left="0" w:firstLine="0"/>
      </w:pPr>
      <w:r>
        <w:t>I currently smoke cigarettes:</w:t>
      </w:r>
      <w:r>
        <w:tab/>
      </w:r>
      <w:r>
        <w:t>3.7</w:t>
      </w:r>
      <w:r>
        <w:t>%</w:t>
      </w:r>
      <w:r>
        <w:tab/>
        <w:t>-20.3%</w:t>
      </w:r>
      <w:r>
        <w:rPr>
          <w:rStyle w:val="FootnoteReference"/>
        </w:rPr>
        <w:footnoteReference w:id="1"/>
      </w:r>
    </w:p>
    <w:p w:rsidR="00D7064D" w:rsidRDefault="00D7064D" w:rsidP="00D7064D">
      <w:pPr>
        <w:pStyle w:val="ListParagraph"/>
        <w:tabs>
          <w:tab w:val="decimal" w:pos="3330"/>
          <w:tab w:val="decimal" w:pos="4680"/>
        </w:tabs>
        <w:ind w:left="0" w:firstLine="0"/>
      </w:pPr>
      <w:r>
        <w:t>I will not try smoking:</w:t>
      </w:r>
      <w:r>
        <w:tab/>
      </w:r>
      <w:r>
        <w:t>77.8</w:t>
      </w:r>
      <w:r>
        <w:t>%</w:t>
      </w:r>
      <w:r>
        <w:tab/>
        <w:t>+14.8%</w:t>
      </w:r>
    </w:p>
    <w:p w:rsidR="00D7064D" w:rsidRDefault="00D7064D" w:rsidP="00D7064D">
      <w:pPr>
        <w:pStyle w:val="ListParagraph"/>
        <w:tabs>
          <w:tab w:val="decimal" w:pos="3330"/>
          <w:tab w:val="decimal" w:pos="4680"/>
        </w:tabs>
        <w:ind w:left="0" w:firstLine="0"/>
      </w:pPr>
      <w:r>
        <w:t>I plan to try smoking:</w:t>
      </w:r>
      <w:r>
        <w:tab/>
      </w:r>
      <w:r>
        <w:t>3</w:t>
      </w:r>
      <w:r>
        <w:t>.7%</w:t>
      </w:r>
      <w:r>
        <w:tab/>
        <w:t>-4.0%</w:t>
      </w:r>
    </w:p>
    <w:p w:rsidR="00D7064D" w:rsidRDefault="00D7064D" w:rsidP="00D7064D">
      <w:pPr>
        <w:pStyle w:val="ListParagraph"/>
        <w:tabs>
          <w:tab w:val="decimal" w:pos="3330"/>
          <w:tab w:val="decimal" w:pos="4680"/>
        </w:tabs>
        <w:ind w:left="0" w:firstLine="0"/>
      </w:pPr>
      <w:r>
        <w:t>I want to quit smoking:</w:t>
      </w:r>
      <w:r>
        <w:tab/>
      </w:r>
      <w:r>
        <w:t>1</w:t>
      </w:r>
      <w:r>
        <w:t>4.</w:t>
      </w:r>
      <w:r>
        <w:t>8</w:t>
      </w:r>
      <w:r>
        <w:t>%</w:t>
      </w:r>
      <w:r>
        <w:tab/>
        <w:t>+10.5%</w:t>
      </w:r>
    </w:p>
    <w:p w:rsidR="007F3C53" w:rsidRDefault="007F3C53" w:rsidP="007F3C53">
      <w:pPr>
        <w:pStyle w:val="Heading1"/>
      </w:pPr>
      <w:r>
        <w:t>The Statistics</w:t>
      </w:r>
    </w:p>
    <w:tbl>
      <w:tblPr>
        <w:tblW w:w="9378" w:type="dxa"/>
        <w:tblInd w:w="-108" w:type="dxa"/>
        <w:tblLayout w:type="fixed"/>
        <w:tblLook w:val="04A0" w:firstRow="1" w:lastRow="0" w:firstColumn="1" w:lastColumn="0" w:noHBand="0" w:noVBand="1"/>
      </w:tblPr>
      <w:tblGrid>
        <w:gridCol w:w="864"/>
        <w:gridCol w:w="576"/>
        <w:gridCol w:w="576"/>
        <w:gridCol w:w="774"/>
        <w:gridCol w:w="648"/>
        <w:gridCol w:w="720"/>
        <w:gridCol w:w="270"/>
        <w:gridCol w:w="540"/>
        <w:gridCol w:w="900"/>
        <w:gridCol w:w="630"/>
        <w:gridCol w:w="630"/>
        <w:gridCol w:w="810"/>
        <w:gridCol w:w="720"/>
        <w:gridCol w:w="720"/>
      </w:tblGrid>
      <w:tr w:rsidR="00251B22" w:rsidRPr="00251B22"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r w:rsidRPr="007F3C53">
              <w:rPr>
                <w:rFonts w:ascii="Calibri" w:eastAsia="Times New Roman" w:hAnsi="Calibri" w:cs="Calibri"/>
                <w:b/>
                <w:color w:val="000000"/>
                <w:sz w:val="16"/>
                <w:szCs w:val="16"/>
              </w:rPr>
              <w:t>Before</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b/>
                <w:sz w:val="16"/>
                <w:szCs w:val="16"/>
              </w:rPr>
            </w:pP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r w:rsidRPr="007F3C53">
              <w:rPr>
                <w:rFonts w:ascii="Calibri" w:eastAsia="Times New Roman" w:hAnsi="Calibri" w:cs="Calibri"/>
                <w:b/>
                <w:color w:val="000000"/>
                <w:sz w:val="16"/>
                <w:szCs w:val="16"/>
              </w:rPr>
              <w:t>TOTALS</w:t>
            </w:r>
          </w:p>
        </w:tc>
        <w:tc>
          <w:tcPr>
            <w:tcW w:w="648" w:type="dxa"/>
            <w:tcBorders>
              <w:top w:val="nil"/>
              <w:left w:val="nil"/>
              <w:bottom w:val="nil"/>
              <w:right w:val="nil"/>
            </w:tcBorders>
            <w:shd w:val="clear" w:color="auto" w:fill="auto"/>
            <w:noWrap/>
            <w:vAlign w:val="bottom"/>
            <w:hideMark/>
          </w:tcPr>
          <w:p w:rsidR="007F3C53" w:rsidRPr="007F3C53" w:rsidRDefault="007F3C53" w:rsidP="00251B22">
            <w:pPr>
              <w:ind w:firstLine="0"/>
              <w:rPr>
                <w:rFonts w:ascii="Calibri" w:eastAsia="Times New Roman" w:hAnsi="Calibri" w:cs="Calibri"/>
                <w:b/>
                <w:color w:val="000000"/>
                <w:sz w:val="16"/>
                <w:szCs w:val="16"/>
              </w:rPr>
            </w:pPr>
            <w:r w:rsidRPr="00251B22">
              <w:rPr>
                <w:rFonts w:ascii="Calibri" w:eastAsia="Times New Roman" w:hAnsi="Calibri" w:cs="Calibri"/>
                <w:b/>
                <w:color w:val="000000"/>
                <w:sz w:val="16"/>
                <w:szCs w:val="16"/>
              </w:rPr>
              <w:t xml:space="preserve"> </w:t>
            </w:r>
            <w:r w:rsidRPr="007F3C53">
              <w:rPr>
                <w:rFonts w:ascii="Calibri" w:eastAsia="Times New Roman" w:hAnsi="Calibri" w:cs="Calibri"/>
                <w:b/>
                <w:color w:val="000000"/>
                <w:sz w:val="16"/>
                <w:szCs w:val="16"/>
              </w:rPr>
              <w:t>% yes</w:t>
            </w:r>
          </w:p>
        </w:tc>
        <w:tc>
          <w:tcPr>
            <w:tcW w:w="720" w:type="dxa"/>
            <w:tcBorders>
              <w:top w:val="nil"/>
              <w:left w:val="nil"/>
              <w:bottom w:val="nil"/>
              <w:right w:val="nil"/>
            </w:tcBorders>
            <w:shd w:val="clear" w:color="auto" w:fill="auto"/>
            <w:noWrap/>
            <w:vAlign w:val="bottom"/>
            <w:hideMark/>
          </w:tcPr>
          <w:p w:rsidR="007F3C53" w:rsidRPr="007F3C53" w:rsidRDefault="007F3C53" w:rsidP="00251B22">
            <w:pPr>
              <w:ind w:firstLine="0"/>
              <w:rPr>
                <w:rFonts w:ascii="Calibri" w:eastAsia="Times New Roman" w:hAnsi="Calibri" w:cs="Calibri"/>
                <w:b/>
                <w:color w:val="000000"/>
                <w:sz w:val="16"/>
                <w:szCs w:val="16"/>
              </w:rPr>
            </w:pPr>
            <w:r w:rsidRPr="00251B22">
              <w:rPr>
                <w:rFonts w:ascii="Calibri" w:eastAsia="Times New Roman" w:hAnsi="Calibri" w:cs="Calibri"/>
                <w:b/>
                <w:color w:val="000000"/>
                <w:sz w:val="16"/>
                <w:szCs w:val="16"/>
              </w:rPr>
              <w:t xml:space="preserve">   </w:t>
            </w:r>
            <w:r w:rsidRPr="007F3C53">
              <w:rPr>
                <w:rFonts w:ascii="Calibri" w:eastAsia="Times New Roman" w:hAnsi="Calibri" w:cs="Calibri"/>
                <w:b/>
                <w:color w:val="000000"/>
                <w:sz w:val="16"/>
                <w:szCs w:val="16"/>
              </w:rPr>
              <w:t>% no</w:t>
            </w: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b/>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r w:rsidRPr="007F3C53">
              <w:rPr>
                <w:rFonts w:ascii="Calibri" w:eastAsia="Times New Roman" w:hAnsi="Calibri" w:cs="Calibri"/>
                <w:b/>
                <w:color w:val="000000"/>
                <w:sz w:val="16"/>
                <w:szCs w:val="16"/>
              </w:rPr>
              <w:t>After</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b/>
                <w:sz w:val="16"/>
                <w:szCs w:val="16"/>
              </w:rPr>
            </w:pP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r w:rsidRPr="007F3C53">
              <w:rPr>
                <w:rFonts w:ascii="Calibri" w:eastAsia="Times New Roman" w:hAnsi="Calibri" w:cs="Calibri"/>
                <w:b/>
                <w:color w:val="000000"/>
                <w:sz w:val="16"/>
                <w:szCs w:val="16"/>
              </w:rPr>
              <w:t>TOTALS</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b/>
                <w:color w:val="000000"/>
                <w:sz w:val="16"/>
                <w:szCs w:val="16"/>
              </w:rPr>
            </w:pPr>
            <w:r w:rsidRPr="00251B22">
              <w:rPr>
                <w:rFonts w:ascii="Calibri" w:eastAsia="Times New Roman" w:hAnsi="Calibri" w:cs="Calibri"/>
                <w:b/>
                <w:color w:val="000000"/>
                <w:sz w:val="16"/>
                <w:szCs w:val="16"/>
              </w:rPr>
              <w:t xml:space="preserve">   </w:t>
            </w:r>
            <w:r w:rsidRPr="007F3C53">
              <w:rPr>
                <w:rFonts w:ascii="Calibri" w:eastAsia="Times New Roman" w:hAnsi="Calibri" w:cs="Calibri"/>
                <w:b/>
                <w:color w:val="000000"/>
                <w:sz w:val="16"/>
                <w:szCs w:val="16"/>
              </w:rPr>
              <w:t>% yes</w:t>
            </w:r>
          </w:p>
        </w:tc>
        <w:tc>
          <w:tcPr>
            <w:tcW w:w="720" w:type="dxa"/>
            <w:tcBorders>
              <w:top w:val="nil"/>
              <w:left w:val="nil"/>
              <w:bottom w:val="nil"/>
              <w:right w:val="nil"/>
            </w:tcBorders>
            <w:shd w:val="clear" w:color="auto" w:fill="auto"/>
            <w:noWrap/>
            <w:vAlign w:val="bottom"/>
            <w:hideMark/>
          </w:tcPr>
          <w:p w:rsidR="007F3C53" w:rsidRPr="007F3C53" w:rsidRDefault="00251B22" w:rsidP="007F3C53">
            <w:pPr>
              <w:ind w:firstLine="0"/>
              <w:rPr>
                <w:rFonts w:ascii="Calibri" w:eastAsia="Times New Roman" w:hAnsi="Calibri" w:cs="Calibri"/>
                <w:b/>
                <w:color w:val="000000"/>
                <w:sz w:val="16"/>
                <w:szCs w:val="16"/>
              </w:rPr>
            </w:pPr>
            <w:r>
              <w:rPr>
                <w:rFonts w:ascii="Calibri" w:eastAsia="Times New Roman" w:hAnsi="Calibri" w:cs="Calibri"/>
                <w:b/>
                <w:color w:val="000000"/>
                <w:sz w:val="16"/>
                <w:szCs w:val="16"/>
              </w:rPr>
              <w:t xml:space="preserve"> </w:t>
            </w:r>
            <w:r w:rsidR="007F3C53" w:rsidRPr="00251B22">
              <w:rPr>
                <w:rFonts w:ascii="Calibri" w:eastAsia="Times New Roman" w:hAnsi="Calibri" w:cs="Calibri"/>
                <w:b/>
                <w:color w:val="000000"/>
                <w:sz w:val="16"/>
                <w:szCs w:val="16"/>
              </w:rPr>
              <w:t xml:space="preserve">   </w:t>
            </w:r>
            <w:r w:rsidR="007F3C53" w:rsidRPr="007F3C53">
              <w:rPr>
                <w:rFonts w:ascii="Calibri" w:eastAsia="Times New Roman" w:hAnsi="Calibri" w:cs="Calibri"/>
                <w:b/>
                <w:color w:val="000000"/>
                <w:sz w:val="16"/>
                <w:szCs w:val="16"/>
              </w:rPr>
              <w:t>% no</w:t>
            </w: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7F3C53">
              <w:rPr>
                <w:rFonts w:ascii="Calibri" w:eastAsia="Times New Roman" w:hAnsi="Calibri" w:cs="Calibri"/>
                <w:color w:val="000000"/>
                <w:sz w:val="16"/>
                <w:szCs w:val="16"/>
              </w:rPr>
              <w:t xml:space="preserve">yes </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7F3C53">
              <w:rPr>
                <w:rFonts w:ascii="Calibri" w:eastAsia="Times New Roman" w:hAnsi="Calibri" w:cs="Calibri"/>
                <w:color w:val="000000"/>
                <w:sz w:val="16"/>
                <w:szCs w:val="16"/>
              </w:rPr>
              <w:t>no</w:t>
            </w: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p>
        </w:tc>
        <w:tc>
          <w:tcPr>
            <w:tcW w:w="648"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7F3C53">
              <w:rPr>
                <w:rFonts w:ascii="Calibri" w:eastAsia="Times New Roman" w:hAnsi="Calibri" w:cs="Calibri"/>
                <w:color w:val="000000"/>
                <w:sz w:val="16"/>
                <w:szCs w:val="16"/>
              </w:rPr>
              <w:t xml:space="preserve">yes </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7F3C53">
              <w:rPr>
                <w:rFonts w:ascii="Calibri" w:eastAsia="Times New Roman" w:hAnsi="Calibri" w:cs="Calibri"/>
                <w:color w:val="000000"/>
                <w:sz w:val="16"/>
                <w:szCs w:val="16"/>
              </w:rPr>
              <w:t>no</w:t>
            </w: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taxes</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20</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27</w:t>
            </w: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47</w:t>
            </w:r>
          </w:p>
        </w:tc>
        <w:tc>
          <w:tcPr>
            <w:tcW w:w="648"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42.</w:t>
            </w:r>
            <w:r w:rsidR="0027573D">
              <w:rPr>
                <w:rFonts w:ascii="Calibri" w:eastAsia="Times New Roman" w:hAnsi="Calibri" w:cs="Calibri"/>
                <w:color w:val="000000"/>
                <w:sz w:val="16"/>
                <w:szCs w:val="16"/>
              </w:rPr>
              <w:t>6</w:t>
            </w:r>
          </w:p>
        </w:tc>
        <w:tc>
          <w:tcPr>
            <w:tcW w:w="720"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57.4</w:t>
            </w: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taxes</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22</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10</w:t>
            </w: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32</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68.75</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31.25</w:t>
            </w: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children</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17</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27</w:t>
            </w: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44</w:t>
            </w:r>
          </w:p>
        </w:tc>
        <w:tc>
          <w:tcPr>
            <w:tcW w:w="648"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38.6</w:t>
            </w:r>
          </w:p>
        </w:tc>
        <w:tc>
          <w:tcPr>
            <w:tcW w:w="720"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61.4</w:t>
            </w: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children</w:t>
            </w:r>
          </w:p>
        </w:tc>
        <w:tc>
          <w:tcPr>
            <w:tcW w:w="630" w:type="dxa"/>
            <w:tcBorders>
              <w:top w:val="nil"/>
              <w:left w:val="nil"/>
              <w:bottom w:val="nil"/>
              <w:right w:val="nil"/>
            </w:tcBorders>
            <w:shd w:val="clear" w:color="auto" w:fill="auto"/>
            <w:noWrap/>
            <w:vAlign w:val="bottom"/>
            <w:hideMark/>
          </w:tcPr>
          <w:p w:rsidR="007F3C53" w:rsidRPr="007F3C53" w:rsidRDefault="0027573D" w:rsidP="007F3C53">
            <w:pPr>
              <w:ind w:firstLine="0"/>
              <w:rPr>
                <w:rFonts w:ascii="Calibri" w:eastAsia="Times New Roman" w:hAnsi="Calibri" w:cs="Calibri"/>
                <w:color w:val="000000"/>
                <w:sz w:val="16"/>
                <w:szCs w:val="16"/>
              </w:rPr>
            </w:pPr>
            <w:r>
              <w:rPr>
                <w:rFonts w:ascii="Calibri" w:eastAsia="Times New Roman" w:hAnsi="Calibri" w:cs="Calibri"/>
                <w:color w:val="000000"/>
                <w:sz w:val="16"/>
                <w:szCs w:val="16"/>
              </w:rPr>
              <w:t>N/A</w:t>
            </w:r>
          </w:p>
        </w:tc>
        <w:tc>
          <w:tcPr>
            <w:tcW w:w="630" w:type="dxa"/>
            <w:tcBorders>
              <w:top w:val="nil"/>
              <w:left w:val="nil"/>
              <w:bottom w:val="nil"/>
              <w:right w:val="nil"/>
            </w:tcBorders>
            <w:shd w:val="clear" w:color="auto" w:fill="auto"/>
            <w:noWrap/>
            <w:vAlign w:val="bottom"/>
            <w:hideMark/>
          </w:tcPr>
          <w:p w:rsidR="007F3C53" w:rsidRPr="007F3C53" w:rsidRDefault="0027573D" w:rsidP="007F3C53">
            <w:pPr>
              <w:ind w:firstLine="0"/>
              <w:rPr>
                <w:rFonts w:eastAsia="Times New Roman"/>
                <w:sz w:val="16"/>
                <w:szCs w:val="16"/>
              </w:rPr>
            </w:pPr>
            <w:r>
              <w:rPr>
                <w:rFonts w:eastAsia="Times New Roman"/>
                <w:sz w:val="16"/>
                <w:szCs w:val="16"/>
              </w:rPr>
              <w:t>N/A</w:t>
            </w: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fined</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22</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19</w:t>
            </w: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41</w:t>
            </w:r>
          </w:p>
        </w:tc>
        <w:tc>
          <w:tcPr>
            <w:tcW w:w="648"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53.</w:t>
            </w:r>
            <w:r w:rsidR="0027573D">
              <w:rPr>
                <w:rFonts w:ascii="Calibri" w:eastAsia="Times New Roman" w:hAnsi="Calibri" w:cs="Calibri"/>
                <w:color w:val="000000"/>
                <w:sz w:val="16"/>
                <w:szCs w:val="16"/>
              </w:rPr>
              <w:t>7</w:t>
            </w:r>
          </w:p>
        </w:tc>
        <w:tc>
          <w:tcPr>
            <w:tcW w:w="720"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46.3</w:t>
            </w: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fined</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29</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1</w:t>
            </w: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30</w:t>
            </w:r>
          </w:p>
        </w:tc>
        <w:tc>
          <w:tcPr>
            <w:tcW w:w="720"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96.7</w:t>
            </w:r>
          </w:p>
        </w:tc>
        <w:tc>
          <w:tcPr>
            <w:tcW w:w="720"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3.3</w:t>
            </w:r>
          </w:p>
        </w:tc>
      </w:tr>
      <w:tr w:rsidR="00251B22" w:rsidRPr="007F3C53" w:rsidTr="00251B22">
        <w:trPr>
          <w:trHeight w:val="300"/>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648"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smoke</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11</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774" w:type="dxa"/>
            <w:tcBorders>
              <w:top w:val="nil"/>
              <w:left w:val="nil"/>
              <w:bottom w:val="nil"/>
              <w:right w:val="nil"/>
            </w:tcBorders>
            <w:shd w:val="clear" w:color="auto" w:fill="auto"/>
            <w:noWrap/>
            <w:vAlign w:val="bottom"/>
            <w:hideMark/>
          </w:tcPr>
          <w:p w:rsidR="007F3C53" w:rsidRPr="007F3C53" w:rsidRDefault="0027573D" w:rsidP="007F3C53">
            <w:pPr>
              <w:ind w:firstLine="0"/>
              <w:jc w:val="right"/>
              <w:rPr>
                <w:rFonts w:ascii="Calibri" w:eastAsia="Times New Roman" w:hAnsi="Calibri" w:cs="Calibri"/>
                <w:color w:val="000000"/>
                <w:sz w:val="16"/>
                <w:szCs w:val="16"/>
              </w:rPr>
            </w:pPr>
            <w:r>
              <w:rPr>
                <w:rFonts w:ascii="Calibri" w:eastAsia="Times New Roman" w:hAnsi="Calibri" w:cs="Calibri"/>
                <w:color w:val="000000"/>
                <w:sz w:val="16"/>
                <w:szCs w:val="16"/>
              </w:rPr>
              <w:t>41</w:t>
            </w:r>
            <w:r w:rsidR="00251B22">
              <w:rPr>
                <w:rFonts w:ascii="Calibri" w:eastAsia="Times New Roman" w:hAnsi="Calibri" w:cs="Calibri"/>
                <w:color w:val="000000"/>
                <w:sz w:val="16"/>
                <w:szCs w:val="16"/>
              </w:rPr>
              <w:t>*</w:t>
            </w:r>
          </w:p>
        </w:tc>
        <w:tc>
          <w:tcPr>
            <w:tcW w:w="648" w:type="dxa"/>
            <w:tcBorders>
              <w:top w:val="nil"/>
              <w:left w:val="nil"/>
              <w:bottom w:val="nil"/>
              <w:right w:val="nil"/>
            </w:tcBorders>
            <w:shd w:val="clear" w:color="auto" w:fill="auto"/>
            <w:noWrap/>
            <w:vAlign w:val="bottom"/>
            <w:hideMark/>
          </w:tcPr>
          <w:p w:rsidR="007F3C53" w:rsidRPr="007F3C53" w:rsidRDefault="0027573D" w:rsidP="0027573D">
            <w:pPr>
              <w:ind w:firstLine="0"/>
              <w:jc w:val="right"/>
              <w:rPr>
                <w:rFonts w:ascii="Calibri" w:eastAsia="Times New Roman" w:hAnsi="Calibri" w:cs="Calibri"/>
                <w:color w:val="000000"/>
                <w:sz w:val="16"/>
                <w:szCs w:val="16"/>
              </w:rPr>
            </w:pPr>
            <w:r>
              <w:rPr>
                <w:rFonts w:ascii="Calibri" w:eastAsia="Times New Roman" w:hAnsi="Calibri" w:cs="Calibri"/>
                <w:color w:val="000000"/>
                <w:sz w:val="16"/>
                <w:szCs w:val="16"/>
              </w:rPr>
              <w:t>26.8</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smoke</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1</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810" w:type="dxa"/>
            <w:tcBorders>
              <w:top w:val="nil"/>
              <w:left w:val="nil"/>
              <w:bottom w:val="nil"/>
              <w:right w:val="nil"/>
            </w:tcBorders>
            <w:shd w:val="clear" w:color="auto" w:fill="auto"/>
            <w:noWrap/>
            <w:vAlign w:val="bottom"/>
            <w:hideMark/>
          </w:tcPr>
          <w:p w:rsidR="007F3C53" w:rsidRPr="007F3C53" w:rsidRDefault="0027573D" w:rsidP="007F3C53">
            <w:pPr>
              <w:ind w:firstLine="0"/>
              <w:jc w:val="right"/>
              <w:rPr>
                <w:rFonts w:ascii="Calibri" w:eastAsia="Times New Roman" w:hAnsi="Calibri" w:cs="Calibri"/>
                <w:color w:val="000000"/>
                <w:sz w:val="16"/>
                <w:szCs w:val="16"/>
              </w:rPr>
            </w:pPr>
            <w:r>
              <w:rPr>
                <w:rFonts w:ascii="Calibri" w:eastAsia="Times New Roman" w:hAnsi="Calibri" w:cs="Calibri"/>
                <w:color w:val="000000"/>
                <w:sz w:val="16"/>
                <w:szCs w:val="16"/>
              </w:rPr>
              <w:t>30</w:t>
            </w:r>
            <w:r w:rsidR="00251B22">
              <w:rPr>
                <w:rFonts w:ascii="Calibri" w:eastAsia="Times New Roman" w:hAnsi="Calibri" w:cs="Calibri"/>
                <w:color w:val="000000"/>
                <w:sz w:val="16"/>
                <w:szCs w:val="16"/>
              </w:rPr>
              <w:t>*</w:t>
            </w:r>
          </w:p>
        </w:tc>
        <w:tc>
          <w:tcPr>
            <w:tcW w:w="720"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3.</w:t>
            </w:r>
            <w:r w:rsidR="0027573D">
              <w:rPr>
                <w:rFonts w:ascii="Calibri" w:eastAsia="Times New Roman" w:hAnsi="Calibri" w:cs="Calibri"/>
                <w:color w:val="000000"/>
                <w:sz w:val="16"/>
                <w:szCs w:val="16"/>
              </w:rPr>
              <w:t>3</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not try</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29</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648" w:type="dxa"/>
            <w:tcBorders>
              <w:top w:val="nil"/>
              <w:left w:val="nil"/>
              <w:bottom w:val="nil"/>
              <w:right w:val="nil"/>
            </w:tcBorders>
            <w:shd w:val="clear" w:color="auto" w:fill="auto"/>
            <w:noWrap/>
            <w:vAlign w:val="bottom"/>
            <w:hideMark/>
          </w:tcPr>
          <w:p w:rsidR="007F3C53" w:rsidRPr="007F3C53" w:rsidRDefault="0027573D" w:rsidP="0027573D">
            <w:pPr>
              <w:ind w:firstLine="0"/>
              <w:jc w:val="right"/>
              <w:rPr>
                <w:rFonts w:ascii="Calibri" w:eastAsia="Times New Roman" w:hAnsi="Calibri" w:cs="Calibri"/>
                <w:color w:val="000000"/>
                <w:sz w:val="16"/>
                <w:szCs w:val="16"/>
              </w:rPr>
            </w:pPr>
            <w:r>
              <w:rPr>
                <w:rFonts w:ascii="Calibri" w:eastAsia="Times New Roman" w:hAnsi="Calibri" w:cs="Calibri"/>
                <w:color w:val="000000"/>
                <w:sz w:val="16"/>
                <w:szCs w:val="16"/>
              </w:rPr>
              <w:t>70.7</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not try</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21</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27573D" w:rsidP="0027573D">
            <w:pPr>
              <w:ind w:firstLine="0"/>
              <w:jc w:val="right"/>
              <w:rPr>
                <w:rFonts w:ascii="Calibri" w:eastAsia="Times New Roman" w:hAnsi="Calibri" w:cs="Calibri"/>
                <w:color w:val="000000"/>
                <w:sz w:val="16"/>
                <w:szCs w:val="16"/>
              </w:rPr>
            </w:pPr>
            <w:r>
              <w:rPr>
                <w:rFonts w:ascii="Calibri" w:eastAsia="Times New Roman" w:hAnsi="Calibri" w:cs="Calibri"/>
                <w:color w:val="000000"/>
                <w:sz w:val="16"/>
                <w:szCs w:val="16"/>
              </w:rPr>
              <w:t>70.0</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try</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648" w:type="dxa"/>
            <w:tcBorders>
              <w:top w:val="nil"/>
              <w:left w:val="nil"/>
              <w:bottom w:val="nil"/>
              <w:right w:val="nil"/>
            </w:tcBorders>
            <w:shd w:val="clear" w:color="auto" w:fill="auto"/>
            <w:noWrap/>
            <w:vAlign w:val="bottom"/>
            <w:hideMark/>
          </w:tcPr>
          <w:p w:rsidR="007F3C53" w:rsidRPr="007F3C53" w:rsidRDefault="0027573D" w:rsidP="0027573D">
            <w:pPr>
              <w:ind w:firstLine="0"/>
              <w:jc w:val="right"/>
              <w:rPr>
                <w:rFonts w:ascii="Calibri" w:eastAsia="Times New Roman" w:hAnsi="Calibri" w:cs="Calibri"/>
                <w:color w:val="000000"/>
                <w:sz w:val="16"/>
                <w:szCs w:val="16"/>
              </w:rPr>
            </w:pPr>
            <w:r>
              <w:rPr>
                <w:rFonts w:ascii="Calibri" w:eastAsia="Times New Roman" w:hAnsi="Calibri" w:cs="Calibri"/>
                <w:color w:val="000000"/>
                <w:sz w:val="16"/>
                <w:szCs w:val="16"/>
              </w:rPr>
              <w:t>9.8</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try</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1</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3.</w:t>
            </w:r>
            <w:r w:rsidR="0027573D">
              <w:rPr>
                <w:rFonts w:ascii="Calibri" w:eastAsia="Times New Roman" w:hAnsi="Calibri" w:cs="Calibri"/>
                <w:color w:val="000000"/>
                <w:sz w:val="16"/>
                <w:szCs w:val="16"/>
              </w:rPr>
              <w:t>3</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r>
      <w:tr w:rsidR="00251B22" w:rsidRPr="007F3C53" w:rsidTr="00251B22">
        <w:trPr>
          <w:trHeight w:val="144"/>
        </w:trPr>
        <w:tc>
          <w:tcPr>
            <w:tcW w:w="864"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quit</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2</w:t>
            </w:r>
          </w:p>
        </w:tc>
        <w:tc>
          <w:tcPr>
            <w:tcW w:w="576"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774"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648" w:type="dxa"/>
            <w:tcBorders>
              <w:top w:val="nil"/>
              <w:left w:val="nil"/>
              <w:bottom w:val="nil"/>
              <w:right w:val="nil"/>
            </w:tcBorders>
            <w:shd w:val="clear" w:color="auto" w:fill="auto"/>
            <w:noWrap/>
            <w:vAlign w:val="bottom"/>
            <w:hideMark/>
          </w:tcPr>
          <w:p w:rsidR="007F3C53" w:rsidRPr="007F3C53" w:rsidRDefault="007F3C53" w:rsidP="0027573D">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w:t>
            </w:r>
            <w:r w:rsidR="0027573D">
              <w:rPr>
                <w:rFonts w:ascii="Calibri" w:eastAsia="Times New Roman" w:hAnsi="Calibri" w:cs="Calibri"/>
                <w:color w:val="000000"/>
                <w:sz w:val="16"/>
                <w:szCs w:val="16"/>
              </w:rPr>
              <w:t>9</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54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900" w:type="dxa"/>
            <w:tcBorders>
              <w:top w:val="nil"/>
              <w:left w:val="nil"/>
              <w:bottom w:val="nil"/>
              <w:right w:val="nil"/>
            </w:tcBorders>
            <w:shd w:val="clear" w:color="auto" w:fill="auto"/>
            <w:noWrap/>
            <w:vAlign w:val="bottom"/>
            <w:hideMark/>
          </w:tcPr>
          <w:p w:rsidR="007F3C53" w:rsidRPr="007F3C53" w:rsidRDefault="007F3C53" w:rsidP="007F3C53">
            <w:pPr>
              <w:ind w:firstLine="0"/>
              <w:rPr>
                <w:rFonts w:ascii="Calibri" w:eastAsia="Times New Roman" w:hAnsi="Calibri" w:cs="Calibri"/>
                <w:color w:val="000000"/>
                <w:sz w:val="16"/>
                <w:szCs w:val="16"/>
              </w:rPr>
            </w:pPr>
            <w:r w:rsidRPr="007F3C53">
              <w:rPr>
                <w:rFonts w:ascii="Calibri" w:eastAsia="Times New Roman" w:hAnsi="Calibri" w:cs="Calibri"/>
                <w:color w:val="000000"/>
                <w:sz w:val="16"/>
                <w:szCs w:val="16"/>
              </w:rPr>
              <w:t>quit</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r w:rsidRPr="007F3C53">
              <w:rPr>
                <w:rFonts w:ascii="Calibri" w:eastAsia="Times New Roman" w:hAnsi="Calibri" w:cs="Calibri"/>
                <w:color w:val="000000"/>
                <w:sz w:val="16"/>
                <w:szCs w:val="16"/>
              </w:rPr>
              <w:t>4</w:t>
            </w:r>
          </w:p>
        </w:tc>
        <w:tc>
          <w:tcPr>
            <w:tcW w:w="63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c>
          <w:tcPr>
            <w:tcW w:w="810" w:type="dxa"/>
            <w:tcBorders>
              <w:top w:val="nil"/>
              <w:left w:val="nil"/>
              <w:bottom w:val="nil"/>
              <w:right w:val="nil"/>
            </w:tcBorders>
            <w:shd w:val="clear" w:color="auto" w:fill="auto"/>
            <w:noWrap/>
            <w:vAlign w:val="bottom"/>
            <w:hideMark/>
          </w:tcPr>
          <w:p w:rsidR="007F3C53" w:rsidRPr="007F3C53" w:rsidRDefault="007F3C53" w:rsidP="007F3C53">
            <w:pPr>
              <w:ind w:firstLine="0"/>
              <w:rPr>
                <w:rFonts w:eastAsia="Times New Roman"/>
                <w:sz w:val="16"/>
                <w:szCs w:val="16"/>
              </w:rPr>
            </w:pPr>
          </w:p>
        </w:tc>
        <w:tc>
          <w:tcPr>
            <w:tcW w:w="720" w:type="dxa"/>
            <w:tcBorders>
              <w:top w:val="nil"/>
              <w:left w:val="nil"/>
              <w:bottom w:val="nil"/>
              <w:right w:val="nil"/>
            </w:tcBorders>
            <w:shd w:val="clear" w:color="auto" w:fill="auto"/>
            <w:noWrap/>
            <w:vAlign w:val="bottom"/>
            <w:hideMark/>
          </w:tcPr>
          <w:p w:rsidR="007F3C53" w:rsidRPr="007F3C53" w:rsidRDefault="0027573D" w:rsidP="0027573D">
            <w:pPr>
              <w:ind w:firstLine="0"/>
              <w:jc w:val="right"/>
              <w:rPr>
                <w:rFonts w:ascii="Calibri" w:eastAsia="Times New Roman" w:hAnsi="Calibri" w:cs="Calibri"/>
                <w:color w:val="000000"/>
                <w:sz w:val="16"/>
                <w:szCs w:val="16"/>
              </w:rPr>
            </w:pPr>
            <w:r>
              <w:rPr>
                <w:rFonts w:ascii="Calibri" w:eastAsia="Times New Roman" w:hAnsi="Calibri" w:cs="Calibri"/>
                <w:color w:val="000000"/>
                <w:sz w:val="16"/>
                <w:szCs w:val="16"/>
              </w:rPr>
              <w:t>13.3</w:t>
            </w:r>
          </w:p>
        </w:tc>
        <w:tc>
          <w:tcPr>
            <w:tcW w:w="720" w:type="dxa"/>
            <w:tcBorders>
              <w:top w:val="nil"/>
              <w:left w:val="nil"/>
              <w:bottom w:val="nil"/>
              <w:right w:val="nil"/>
            </w:tcBorders>
            <w:shd w:val="clear" w:color="auto" w:fill="auto"/>
            <w:noWrap/>
            <w:vAlign w:val="bottom"/>
            <w:hideMark/>
          </w:tcPr>
          <w:p w:rsidR="007F3C53" w:rsidRPr="007F3C53" w:rsidRDefault="007F3C53" w:rsidP="007F3C53">
            <w:pPr>
              <w:ind w:firstLine="0"/>
              <w:jc w:val="right"/>
              <w:rPr>
                <w:rFonts w:ascii="Calibri" w:eastAsia="Times New Roman" w:hAnsi="Calibri" w:cs="Calibri"/>
                <w:color w:val="000000"/>
                <w:sz w:val="16"/>
                <w:szCs w:val="16"/>
              </w:rPr>
            </w:pPr>
          </w:p>
        </w:tc>
      </w:tr>
    </w:tbl>
    <w:p w:rsidR="007F3C53" w:rsidRPr="00251B22" w:rsidRDefault="00251B22" w:rsidP="00F839A9">
      <w:pPr>
        <w:pStyle w:val="ListParagraph"/>
        <w:ind w:firstLine="0"/>
        <w:rPr>
          <w:sz w:val="18"/>
          <w:szCs w:val="18"/>
        </w:rPr>
      </w:pPr>
      <w:r w:rsidRPr="00251B22">
        <w:rPr>
          <w:sz w:val="18"/>
          <w:szCs w:val="18"/>
        </w:rPr>
        <w:t>*Percentages based upon total number of students answering the “fined for smoking in public” question.</w:t>
      </w:r>
    </w:p>
    <w:p w:rsidR="007F3C53" w:rsidRDefault="007F3C53" w:rsidP="00F839A9">
      <w:pPr>
        <w:pStyle w:val="ListParagraph"/>
        <w:ind w:firstLine="0"/>
      </w:pPr>
    </w:p>
    <w:p w:rsidR="00A37590" w:rsidRDefault="007F3C53" w:rsidP="005A4165">
      <w:pPr>
        <w:pStyle w:val="Heading1"/>
      </w:pPr>
      <w:r>
        <w:t>Discussion:</w:t>
      </w:r>
    </w:p>
    <w:p w:rsidR="005A4165" w:rsidRDefault="007F3C53" w:rsidP="00F839A9">
      <w:pPr>
        <w:pStyle w:val="ListParagraph"/>
        <w:ind w:firstLine="0"/>
      </w:pPr>
      <w:r>
        <w:t xml:space="preserve">Admittedly an informal, rushed, and poorly controlled assessment, </w:t>
      </w:r>
      <w:r w:rsidR="00251B22">
        <w:t xml:space="preserve">the </w:t>
      </w:r>
      <w:r>
        <w:t xml:space="preserve">results are </w:t>
      </w:r>
      <w:r w:rsidR="00251B22">
        <w:t xml:space="preserve">still </w:t>
      </w:r>
      <w:r>
        <w:t>dramatic enough to suggest that the attendees were impacted by the presentation and are less inclined to try or continue smoking.</w:t>
      </w:r>
      <w:r w:rsidR="00251B22">
        <w:t xml:space="preserve"> </w:t>
      </w:r>
      <w:r w:rsidR="005A4165">
        <w:t>An additional complicating factor was that participation by attendees was not mandatory, and the beginning and ending population samples changed, and may have introduced a prejudicial change, especially in the number of smokers among the attendees.</w:t>
      </w:r>
    </w:p>
    <w:p w:rsidR="005A4165" w:rsidRDefault="005A4165" w:rsidP="005A4165">
      <w:pPr>
        <w:pStyle w:val="Heading1"/>
      </w:pPr>
      <w:r>
        <w:t>Conclusion:</w:t>
      </w:r>
    </w:p>
    <w:p w:rsidR="007F3C53" w:rsidRDefault="005A4165" w:rsidP="00F839A9">
      <w:pPr>
        <w:pStyle w:val="ListParagraph"/>
        <w:ind w:firstLine="0"/>
      </w:pPr>
      <w:r>
        <w:t>Although the results suggest a correlation between the presentation and increased concerns of students regarding smoking, c</w:t>
      </w:r>
      <w:r w:rsidR="00251B22">
        <w:t>onfirmation will require more controlled studies.</w:t>
      </w:r>
      <w:r w:rsidR="007F3C53">
        <w:t xml:space="preserve"> Perhaps some students may wish to prepare a more controlled assessment in the future.</w:t>
      </w:r>
    </w:p>
    <w:p w:rsidR="007F3C53" w:rsidRDefault="007F3C53" w:rsidP="00F839A9">
      <w:pPr>
        <w:pStyle w:val="ListParagraph"/>
        <w:ind w:firstLine="0"/>
      </w:pPr>
    </w:p>
    <w:p w:rsidR="005A4165" w:rsidRDefault="005A4165" w:rsidP="005A4165">
      <w:pPr>
        <w:pStyle w:val="ListParagraph"/>
        <w:ind w:left="0" w:firstLine="0"/>
      </w:pPr>
      <w:r>
        <w:t>Don Rechtman,</w:t>
      </w:r>
    </w:p>
    <w:p w:rsidR="005A4165" w:rsidRDefault="005A4165" w:rsidP="005A4165">
      <w:pPr>
        <w:pStyle w:val="ListParagraph"/>
        <w:ind w:left="0" w:firstLine="0"/>
      </w:pPr>
      <w:r>
        <w:t>January 17, 2021</w:t>
      </w:r>
    </w:p>
    <w:p w:rsidR="005A4165" w:rsidRDefault="005A4165" w:rsidP="005A4165">
      <w:pPr>
        <w:pStyle w:val="ListParagraph"/>
        <w:ind w:left="0" w:firstLine="0"/>
      </w:pPr>
    </w:p>
    <w:p w:rsidR="005A4165" w:rsidRPr="00F839A9" w:rsidRDefault="005A4165" w:rsidP="005A4165">
      <w:pPr>
        <w:pStyle w:val="ListParagraph"/>
        <w:ind w:left="0" w:firstLine="0"/>
      </w:pPr>
      <w:r>
        <w:t>Full disclosure: The author has no vested interest in any businesses or industries related to smoking or the sale or marketing of tobacco products.</w:t>
      </w:r>
    </w:p>
    <w:sectPr w:rsidR="005A4165" w:rsidRPr="00F839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17" w:rsidRDefault="00B33817" w:rsidP="00D7064D">
      <w:r>
        <w:separator/>
      </w:r>
    </w:p>
  </w:endnote>
  <w:endnote w:type="continuationSeparator" w:id="0">
    <w:p w:rsidR="00B33817" w:rsidRDefault="00B33817" w:rsidP="00D7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17" w:rsidRDefault="00B33817" w:rsidP="00D7064D">
      <w:r>
        <w:separator/>
      </w:r>
    </w:p>
  </w:footnote>
  <w:footnote w:type="continuationSeparator" w:id="0">
    <w:p w:rsidR="00B33817" w:rsidRDefault="00B33817" w:rsidP="00D7064D">
      <w:r>
        <w:continuationSeparator/>
      </w:r>
    </w:p>
  </w:footnote>
  <w:footnote w:id="1">
    <w:p w:rsidR="00D7064D" w:rsidRDefault="00D7064D">
      <w:pPr>
        <w:pStyle w:val="FootnoteText"/>
      </w:pPr>
      <w:r>
        <w:rPr>
          <w:rStyle w:val="FootnoteReference"/>
        </w:rPr>
        <w:footnoteRef/>
      </w:r>
      <w:r>
        <w:t xml:space="preserve"> </w:t>
      </w:r>
      <w:r>
        <w:t xml:space="preserve"> (</w:t>
      </w:r>
      <w:proofErr w:type="gramStart"/>
      <w:r>
        <w:t>some</w:t>
      </w:r>
      <w:proofErr w:type="gramEnd"/>
      <w:r>
        <w:t xml:space="preserve"> may have left class; some may have decided that they are going to quit and will not admit to be smokers?)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95375"/>
    <w:multiLevelType w:val="hybridMultilevel"/>
    <w:tmpl w:val="8DA47086"/>
    <w:lvl w:ilvl="0" w:tplc="0409000F">
      <w:start w:val="1"/>
      <w:numFmt w:val="decimal"/>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 w15:restartNumberingAfterBreak="0">
    <w:nsid w:val="51F60435"/>
    <w:multiLevelType w:val="hybridMultilevel"/>
    <w:tmpl w:val="CD4A09CC"/>
    <w:lvl w:ilvl="0" w:tplc="0409000F">
      <w:start w:val="1"/>
      <w:numFmt w:val="decimal"/>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2" w15:restartNumberingAfterBreak="0">
    <w:nsid w:val="628E4085"/>
    <w:multiLevelType w:val="hybridMultilevel"/>
    <w:tmpl w:val="CD4A09CC"/>
    <w:lvl w:ilvl="0" w:tplc="0409000F">
      <w:start w:val="1"/>
      <w:numFmt w:val="decimal"/>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A9"/>
    <w:rsid w:val="001760AD"/>
    <w:rsid w:val="001C37D7"/>
    <w:rsid w:val="00250BA9"/>
    <w:rsid w:val="00251B22"/>
    <w:rsid w:val="002560B0"/>
    <w:rsid w:val="0027573D"/>
    <w:rsid w:val="0039695A"/>
    <w:rsid w:val="00462D55"/>
    <w:rsid w:val="005A4165"/>
    <w:rsid w:val="00730C4A"/>
    <w:rsid w:val="007F3C53"/>
    <w:rsid w:val="00A37590"/>
    <w:rsid w:val="00B33817"/>
    <w:rsid w:val="00B542F4"/>
    <w:rsid w:val="00D7064D"/>
    <w:rsid w:val="00F670AD"/>
    <w:rsid w:val="00F8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79D6"/>
  <w15:chartTrackingRefBased/>
  <w15:docId w15:val="{E63C3152-BAA7-4AB2-B803-89E2F9AF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95A"/>
    <w:pPr>
      <w:spacing w:after="0" w:line="24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39695A"/>
    <w:pPr>
      <w:keepNext/>
      <w:keepLines/>
      <w:spacing w:before="24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41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5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F839A9"/>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839A9"/>
    <w:rPr>
      <w:rFonts w:eastAsiaTheme="minorEastAsia"/>
      <w:color w:val="5A5A5A" w:themeColor="text1" w:themeTint="A5"/>
      <w:spacing w:val="15"/>
    </w:rPr>
  </w:style>
  <w:style w:type="paragraph" w:styleId="Title">
    <w:name w:val="Title"/>
    <w:basedOn w:val="Normal"/>
    <w:next w:val="Normal"/>
    <w:link w:val="TitleChar"/>
    <w:uiPriority w:val="10"/>
    <w:qFormat/>
    <w:rsid w:val="00F839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A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839A9"/>
    <w:pPr>
      <w:ind w:left="720"/>
      <w:contextualSpacing/>
    </w:pPr>
  </w:style>
  <w:style w:type="paragraph" w:styleId="FootnoteText">
    <w:name w:val="footnote text"/>
    <w:basedOn w:val="Normal"/>
    <w:link w:val="FootnoteTextChar"/>
    <w:uiPriority w:val="99"/>
    <w:semiHidden/>
    <w:unhideWhenUsed/>
    <w:rsid w:val="00D7064D"/>
    <w:rPr>
      <w:sz w:val="20"/>
      <w:szCs w:val="20"/>
    </w:rPr>
  </w:style>
  <w:style w:type="character" w:customStyle="1" w:styleId="FootnoteTextChar">
    <w:name w:val="Footnote Text Char"/>
    <w:basedOn w:val="DefaultParagraphFont"/>
    <w:link w:val="FootnoteText"/>
    <w:uiPriority w:val="99"/>
    <w:semiHidden/>
    <w:rsid w:val="00D7064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7064D"/>
    <w:rPr>
      <w:vertAlign w:val="superscript"/>
    </w:rPr>
  </w:style>
  <w:style w:type="paragraph" w:styleId="Date">
    <w:name w:val="Date"/>
    <w:basedOn w:val="Normal"/>
    <w:next w:val="Normal"/>
    <w:link w:val="DateChar"/>
    <w:uiPriority w:val="99"/>
    <w:semiHidden/>
    <w:unhideWhenUsed/>
    <w:rsid w:val="005A4165"/>
  </w:style>
  <w:style w:type="character" w:customStyle="1" w:styleId="DateChar">
    <w:name w:val="Date Char"/>
    <w:basedOn w:val="DefaultParagraphFont"/>
    <w:link w:val="Date"/>
    <w:uiPriority w:val="99"/>
    <w:semiHidden/>
    <w:rsid w:val="005A4165"/>
    <w:rPr>
      <w:rFonts w:ascii="Times New Roman" w:hAnsi="Times New Roman" w:cs="Times New Roman"/>
      <w:sz w:val="24"/>
      <w:szCs w:val="24"/>
    </w:rPr>
  </w:style>
  <w:style w:type="character" w:customStyle="1" w:styleId="Heading2Char">
    <w:name w:val="Heading 2 Char"/>
    <w:basedOn w:val="DefaultParagraphFont"/>
    <w:link w:val="Heading2"/>
    <w:uiPriority w:val="9"/>
    <w:rsid w:val="005A416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0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EE0E-3747-41ED-8947-32DE94F8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Music Studio</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Rechtman</dc:creator>
  <cp:keywords/>
  <dc:description/>
  <cp:lastModifiedBy>Don Rechtman</cp:lastModifiedBy>
  <cp:revision>1</cp:revision>
  <dcterms:created xsi:type="dcterms:W3CDTF">2021-01-16T17:04:00Z</dcterms:created>
  <dcterms:modified xsi:type="dcterms:W3CDTF">2021-01-16T18:17:00Z</dcterms:modified>
</cp:coreProperties>
</file>